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B1" w:rsidRPr="001F3CB1" w:rsidRDefault="001F3CB1" w:rsidP="001F3CB1">
      <w:pPr>
        <w:spacing w:before="450" w:after="150" w:line="555" w:lineRule="atLeast"/>
        <w:outlineLvl w:val="0"/>
        <w:rPr>
          <w:rFonts w:ascii="Arial" w:eastAsia="Times New Roman" w:hAnsi="Arial" w:cs="Arial"/>
          <w:b/>
          <w:bCs/>
          <w:color w:val="001936"/>
          <w:kern w:val="36"/>
          <w:sz w:val="50"/>
          <w:szCs w:val="50"/>
          <w:lang w:eastAsia="ru-RU"/>
        </w:rPr>
      </w:pPr>
      <w:r w:rsidRPr="001F3CB1">
        <w:rPr>
          <w:rFonts w:ascii="Arial" w:eastAsia="Times New Roman" w:hAnsi="Arial" w:cs="Arial"/>
          <w:b/>
          <w:bCs/>
          <w:color w:val="001936"/>
          <w:kern w:val="36"/>
          <w:sz w:val="50"/>
          <w:szCs w:val="50"/>
          <w:lang w:eastAsia="ru-RU"/>
        </w:rPr>
        <w:t>Правила оформления рукописей</w:t>
      </w:r>
    </w:p>
    <w:p w:rsidR="001F3CB1" w:rsidRPr="001F3CB1" w:rsidRDefault="001F3CB1" w:rsidP="001F3CB1">
      <w:pPr>
        <w:pBdr>
          <w:bottom w:val="dotted" w:sz="6" w:space="15" w:color="BABABA"/>
        </w:pBd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1.Статья должна соответствовать следующим критериям:</w:t>
      </w:r>
    </w:p>
    <w:p w:rsidR="001F3CB1" w:rsidRPr="001F3CB1" w:rsidRDefault="001F3CB1" w:rsidP="001F3C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актуальность работы и соответствие приоритетным научным направлениям Журнала (важность, применимость идей, методов, технологий, описанных в статье);</w:t>
      </w:r>
    </w:p>
    <w:p w:rsidR="001F3CB1" w:rsidRPr="001F3CB1" w:rsidRDefault="001F3CB1" w:rsidP="001F3C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научная новизна (оригинальность идеи, решения поставленных задач исследования);</w:t>
      </w:r>
    </w:p>
    <w:p w:rsidR="001F3CB1" w:rsidRPr="001F3CB1" w:rsidRDefault="001F3CB1" w:rsidP="001F3C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структурированность (логичность, последовательность, связность изложения);</w:t>
      </w:r>
    </w:p>
    <w:p w:rsidR="001F3CB1" w:rsidRPr="001F3CB1" w:rsidRDefault="001F3CB1" w:rsidP="001F3C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значимость основных результатов исследований (изложение результатов, теоретическая и практическая значимость, выводы, научно-практическое значение);</w:t>
      </w:r>
    </w:p>
    <w:p w:rsidR="001F3CB1" w:rsidRPr="001F3CB1" w:rsidRDefault="001F3CB1" w:rsidP="001F3C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литературный уровень рукописи (коммуникативная ценность, соответствие научному стилю, языковым и стилистическим нормам);</w:t>
      </w:r>
    </w:p>
    <w:p w:rsidR="001F3CB1" w:rsidRPr="001F3CB1" w:rsidRDefault="001F3CB1" w:rsidP="001F3C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proofErr w:type="gram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качество оформления: соответствие требованиям редакции, использование терминологической лексики, ключевых слов, наличие аннотаций на трех (казахский, русский, английский) языках, списка использованной литературы;</w:t>
      </w:r>
      <w:proofErr w:type="gramEnd"/>
    </w:p>
    <w:p w:rsidR="001F3CB1" w:rsidRPr="001F3CB1" w:rsidRDefault="001F3CB1" w:rsidP="001F3C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соблюдение законодательства Республики Казахстан, в том числе по вопросам охраны интеллектуальной собственности.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2.Автору необходимо чётко определить специфику исследуемой проблемы и её связь с важными научными и практическими задачами, обозначить цель исследования. В статье должен быть представлен краткий анализ последних исследований и публикаций, в которых начато решение данной проблемы и на которые ссылается автор. Основной материал излагается с полным обоснованием полученных научных результатов, статья завершается выводами по итогам проведённого исследования. Желательно также показать перспективы дальнейших исследований в данном направлении.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3.При написании статьи предпочтительно придерживаться структуры, принятой в мировой практике:</w:t>
      </w:r>
    </w:p>
    <w:p w:rsidR="001F3CB1" w:rsidRPr="001F3CB1" w:rsidRDefault="001F3CB1" w:rsidP="001F3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название;</w:t>
      </w:r>
    </w:p>
    <w:p w:rsidR="001F3CB1" w:rsidRPr="001F3CB1" w:rsidRDefault="001F3CB1" w:rsidP="001F3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аннотация;</w:t>
      </w:r>
    </w:p>
    <w:p w:rsidR="001F3CB1" w:rsidRPr="001F3CB1" w:rsidRDefault="001F3CB1" w:rsidP="001F3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ключевые слова;</w:t>
      </w:r>
    </w:p>
    <w:p w:rsidR="001F3CB1" w:rsidRPr="001F3CB1" w:rsidRDefault="001F3CB1" w:rsidP="001F3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введение;</w:t>
      </w:r>
    </w:p>
    <w:p w:rsidR="001F3CB1" w:rsidRPr="001F3CB1" w:rsidRDefault="001F3CB1" w:rsidP="001F3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обсуждение и выводы;</w:t>
      </w:r>
    </w:p>
    <w:p w:rsidR="001F3CB1" w:rsidRPr="001F3CB1" w:rsidRDefault="001F3CB1" w:rsidP="001F3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ссылка на источник финансирования (при наличии);</w:t>
      </w:r>
    </w:p>
    <w:p w:rsidR="001F3CB1" w:rsidRPr="001F3CB1" w:rsidRDefault="001F3CB1" w:rsidP="001F3C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библиография.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lastRenderedPageBreak/>
        <w:t>Статья не должна содержать приложений (допускаются в исключительном случае в объеме, не превышающем 1 страницу с параметрами, аналогичными основному тексту статьи).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Рекомендуется минимизировать или исключить использование постраничных и концевых сносок и примечаний.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4.Название статьи должно быть кратким, но информативным. Название статьи следует указывать на казахском и/или русском и английском языках.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5.В рукописи статьи обязательно должен присутствовать индекс УДК, который размещается слева над названием статьи.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6.Название статьи отделяется от данных об авторах одной пустой строкой.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7.Аннотация, 5–7 ключевых слов и фраз приводятся после названия статьи на казахском и/или русском и английском языках. Структура аннотации выстраивается подобно структуре статьи (краткое обоснование проблемы, материалы и методы, результаты и обсуждение).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8.Те</w:t>
      </w:r>
      <w:proofErr w:type="gram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кст ст</w:t>
      </w:r>
      <w:proofErr w:type="gramEnd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 xml:space="preserve">атьи объемом не менее 5 страниц предоставляется на казахском и/или русском или английском языках в электронном виде (документы принимаются в форматах </w:t>
      </w:r>
      <w:proofErr w:type="spell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doc</w:t>
      </w:r>
      <w:proofErr w:type="spellEnd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 xml:space="preserve"> или </w:t>
      </w:r>
      <w:proofErr w:type="spell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docx</w:t>
      </w:r>
      <w:proofErr w:type="spellEnd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) с соблюдением следующих параметров: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 xml:space="preserve">шрифт </w:t>
      </w:r>
      <w:proofErr w:type="spell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TimesNewRoman</w:t>
      </w:r>
      <w:proofErr w:type="spellEnd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 xml:space="preserve">, размер шрифта основного текста – 14 </w:t>
      </w:r>
      <w:proofErr w:type="spell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пт</w:t>
      </w:r>
      <w:proofErr w:type="spellEnd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, межстрочный интервал – одинарный;</w:t>
      </w:r>
    </w:p>
    <w:p w:rsidR="001F3CB1" w:rsidRPr="001F3CB1" w:rsidRDefault="001F3CB1" w:rsidP="001F3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левое поле – 3 см, правое – 1,5 см, верхнее и нижнее поля – 2 см;</w:t>
      </w:r>
    </w:p>
    <w:p w:rsidR="001F3CB1" w:rsidRPr="001F3CB1" w:rsidRDefault="001F3CB1" w:rsidP="001F3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текст печатается только на одной стороне листа, страницы последовательно нумеруются (номер указывается в правом нижнем углу страницы);</w:t>
      </w:r>
    </w:p>
    <w:p w:rsidR="001F3CB1" w:rsidRPr="001F3CB1" w:rsidRDefault="001F3CB1" w:rsidP="001F3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табличные сноски располагаются под таблицей, сноски (звездочки) в тексте ставятся внизу соответствующей страницы;</w:t>
      </w:r>
    </w:p>
    <w:p w:rsidR="001F3CB1" w:rsidRPr="001F3CB1" w:rsidRDefault="001F3CB1" w:rsidP="001F3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нумерация таблиц и рисунков должна быть сквозной по всему тексту. Рисунки нумеруются отдельно от таблиц. На каждую таблицу и рисунок должна быть ссылка в тексте. Если в тексте предполагаются рисунки, то они обязательно должны содержаться как в самом тексте, так и в отдельных файлах (.</w:t>
      </w:r>
      <w:proofErr w:type="spell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jpeg</w:t>
      </w:r>
      <w:proofErr w:type="spellEnd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, .</w:t>
      </w:r>
      <w:proofErr w:type="spell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png</w:t>
      </w:r>
      <w:proofErr w:type="spellEnd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 xml:space="preserve">), прилагаемых дополнительно к тексту рукописи. Качество иллюстраций должно быть не ниже 300 </w:t>
      </w:r>
      <w:proofErr w:type="spell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dpi</w:t>
      </w:r>
      <w:proofErr w:type="spellEnd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;</w:t>
      </w:r>
    </w:p>
    <w:p w:rsidR="001F3CB1" w:rsidRPr="001F3CB1" w:rsidRDefault="001F3CB1" w:rsidP="001F3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ссылки на литературу в статьях оформляются в квадратных скобках по тексту статьи, с указанием номера источника по библиографическому списку и страницы либо статьи нормативного акта, на которые ссылается автор (например: [1, с. 15]);</w:t>
      </w:r>
    </w:p>
    <w:p w:rsidR="001F3CB1" w:rsidRPr="001F3CB1" w:rsidRDefault="001F3CB1" w:rsidP="001F3C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недопустимы ссылки на литературу в виде сносок внизу страницы.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lastRenderedPageBreak/>
        <w:t>9.Статья должна содержать библиографический список. На каждый источник из списка обязательна ссылка в тексте. Отсутствие библиографического списка может стать причиной отказа в регистрации статьи.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Библиографический список приводится в конце статьи, входит в общее число страниц статьи и оформляется по мере упоминания источников. Объем списка – не более 1/10–1/8 от объема статьи.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В статьях, написанных на казахском, русском или английском языке, список литературы должен иметь стандартный подзаголовок «</w:t>
      </w:r>
      <w:proofErr w:type="spell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Әдебиеттертізімі</w:t>
      </w:r>
      <w:proofErr w:type="spellEnd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» / «Список литературы» /«</w:t>
      </w:r>
      <w:proofErr w:type="spell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References</w:t>
      </w:r>
      <w:proofErr w:type="spellEnd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 xml:space="preserve">» и оформляется согласно ГОСТ 7.1-2003 (в том </w:t>
      </w:r>
      <w:proofErr w:type="gram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числе</w:t>
      </w:r>
      <w:proofErr w:type="gramEnd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 xml:space="preserve"> если в список входят англоязычные источники).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10.Содержание направляемой в Журнал статьи, все цифровые данные и материалы должны быть тщательно выверены авторами.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11.Текст должен соответствовать стилистическим, орфографическим и синтаксическим нормам соответствующего языка (казахского, русского или английского). Низкое качество текста может быть основанием для отклонения статьи от публикации.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12.Сведения об авторах, которые включают следующие элементы:</w:t>
      </w:r>
    </w:p>
    <w:p w:rsidR="001F3CB1" w:rsidRPr="001F3CB1" w:rsidRDefault="001F3CB1" w:rsidP="001F3C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имя, отчество и фамилия;</w:t>
      </w:r>
    </w:p>
    <w:p w:rsidR="001F3CB1" w:rsidRPr="001F3CB1" w:rsidRDefault="001F3CB1" w:rsidP="001F3C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ученое звание, ученую степень;</w:t>
      </w:r>
    </w:p>
    <w:p w:rsidR="001F3CB1" w:rsidRPr="001F3CB1" w:rsidRDefault="001F3CB1" w:rsidP="001F3C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должность или профессию;</w:t>
      </w:r>
    </w:p>
    <w:p w:rsidR="001F3CB1" w:rsidRPr="001F3CB1" w:rsidRDefault="001F3CB1" w:rsidP="001F3C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место работы (наименование учреждения или организации, населенного пункта);</w:t>
      </w:r>
    </w:p>
    <w:p w:rsidR="001F3CB1" w:rsidRPr="001F3CB1" w:rsidRDefault="001F3CB1" w:rsidP="001F3C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фотография для публикации со статьей;</w:t>
      </w:r>
    </w:p>
    <w:p w:rsidR="001F3CB1" w:rsidRPr="001F3CB1" w:rsidRDefault="001F3CB1" w:rsidP="001F3C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наименование страны (для иностранных авторов);</w:t>
      </w:r>
    </w:p>
    <w:p w:rsidR="001F3CB1" w:rsidRPr="001F3CB1" w:rsidRDefault="001F3CB1" w:rsidP="001F3C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1936"/>
          <w:sz w:val="21"/>
          <w:szCs w:val="21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электронный адрес (e-</w:t>
      </w:r>
      <w:proofErr w:type="spell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mail</w:t>
      </w:r>
      <w:proofErr w:type="spellEnd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).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Имя автора приводят в именительном падеже. Все сведения указывают в полной форме.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Информация об авторах приводится на трех языках (казахском, английском и русском).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Не принимаются к рассмотрению статьи, к которым не приложены сведения об авторе согласно вышеуказанным требованиям.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lastRenderedPageBreak/>
        <w:t>13.Несоответствие представленного материала всем вышепере</w:t>
      </w: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softHyphen/>
        <w:t>численным требованиям может стать причиной его отклонения на этапе регистрации (без допуска к рецензированию).</w:t>
      </w:r>
    </w:p>
    <w:p w:rsidR="001F3CB1" w:rsidRPr="001F3CB1" w:rsidRDefault="001F3CB1" w:rsidP="001F3CB1">
      <w:pPr>
        <w:shd w:val="clear" w:color="auto" w:fill="FFFFFF"/>
        <w:spacing w:after="360" w:line="375" w:lineRule="atLeast"/>
        <w:rPr>
          <w:rFonts w:ascii="Arial" w:eastAsia="Times New Roman" w:hAnsi="Arial" w:cs="Arial"/>
          <w:color w:val="001936"/>
          <w:sz w:val="23"/>
          <w:szCs w:val="23"/>
          <w:lang w:eastAsia="ru-RU"/>
        </w:rPr>
      </w:pPr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14.Решение о публикации статьи принимает редакционный совет. В те</w:t>
      </w:r>
      <w:proofErr w:type="gramStart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кст ст</w:t>
      </w:r>
      <w:proofErr w:type="gramEnd"/>
      <w:r w:rsidRPr="001F3CB1">
        <w:rPr>
          <w:rFonts w:ascii="Arial" w:eastAsia="Times New Roman" w:hAnsi="Arial" w:cs="Arial"/>
          <w:color w:val="001936"/>
          <w:sz w:val="24"/>
          <w:szCs w:val="24"/>
          <w:lang w:eastAsia="ru-RU"/>
        </w:rPr>
        <w:t>атьи без согласования с автором могут быть внесены редакционные исправления или сокращения.</w:t>
      </w:r>
    </w:p>
    <w:p w:rsidR="00AD30D3" w:rsidRDefault="00AD30D3">
      <w:bookmarkStart w:id="0" w:name="_GoBack"/>
      <w:bookmarkEnd w:id="0"/>
    </w:p>
    <w:sectPr w:rsidR="00AD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EFE"/>
    <w:multiLevelType w:val="multilevel"/>
    <w:tmpl w:val="F4A04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635182"/>
    <w:multiLevelType w:val="multilevel"/>
    <w:tmpl w:val="47C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5912CB"/>
    <w:multiLevelType w:val="multilevel"/>
    <w:tmpl w:val="3330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904519"/>
    <w:multiLevelType w:val="multilevel"/>
    <w:tmpl w:val="25B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B1"/>
    <w:rsid w:val="001F3CB1"/>
    <w:rsid w:val="00A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2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2019-04-01T04:27:00Z</dcterms:created>
  <dcterms:modified xsi:type="dcterms:W3CDTF">2019-04-01T04:28:00Z</dcterms:modified>
</cp:coreProperties>
</file>